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40" w:rsidRDefault="00D22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SURGERY SCHEDULING REQUEST  </w:t>
      </w:r>
    </w:p>
    <w:p w:rsidR="00765340" w:rsidRDefault="00D22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417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NOTE: Fields in BOLD </w:t>
      </w:r>
      <w:r>
        <w:rPr>
          <w:b/>
          <w:color w:val="000000"/>
          <w:sz w:val="19"/>
          <w:szCs w:val="19"/>
          <w:u w:val="single"/>
        </w:rPr>
        <w:t xml:space="preserve">are required </w:t>
      </w:r>
      <w:r>
        <w:rPr>
          <w:b/>
          <w:color w:val="000000"/>
          <w:sz w:val="19"/>
          <w:szCs w:val="19"/>
        </w:rPr>
        <w:t xml:space="preserve">and must be complete prior to submission  </w:t>
      </w:r>
    </w:p>
    <w:p w:rsidR="00765340" w:rsidRDefault="00D22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Regional Scheduling: Phone (253) 573-7190 Fax (253) 426-6907 </w:t>
      </w:r>
    </w:p>
    <w:p w:rsidR="00765340" w:rsidRDefault="00D22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(Last Revised: </w:t>
      </w:r>
      <w:r>
        <w:rPr>
          <w:sz w:val="16"/>
          <w:szCs w:val="16"/>
        </w:rPr>
        <w:t>Jun 13, 2023)</w:t>
      </w:r>
    </w:p>
    <w:tbl>
      <w:tblPr>
        <w:tblStyle w:val="a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2"/>
        <w:gridCol w:w="2429"/>
        <w:gridCol w:w="1846"/>
        <w:gridCol w:w="1305"/>
        <w:gridCol w:w="2969"/>
      </w:tblGrid>
      <w:tr w:rsidR="00765340">
        <w:trPr>
          <w:trHeight w:val="323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Hospital: </w:t>
            </w:r>
          </w:p>
        </w:tc>
      </w:tr>
      <w:tr w:rsidR="00765340">
        <w:trPr>
          <w:trHeight w:val="326"/>
        </w:trPr>
        <w:tc>
          <w:tcPr>
            <w:tcW w:w="6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Date of Surgery: </w:t>
            </w:r>
          </w:p>
        </w:tc>
        <w:tc>
          <w:tcPr>
            <w:tcW w:w="4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Start Time: </w:t>
            </w:r>
          </w:p>
        </w:tc>
      </w:tr>
      <w:tr w:rsidR="00765340">
        <w:trPr>
          <w:trHeight w:val="326"/>
        </w:trPr>
        <w:tc>
          <w:tcPr>
            <w:tcW w:w="6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Surgeon: </w:t>
            </w:r>
          </w:p>
        </w:tc>
        <w:tc>
          <w:tcPr>
            <w:tcW w:w="4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Request Assist:                         Assist Name: </w:t>
            </w:r>
          </w:p>
        </w:tc>
      </w:tr>
      <w:tr w:rsidR="00765340">
        <w:trPr>
          <w:trHeight w:val="326"/>
        </w:trPr>
        <w:tc>
          <w:tcPr>
            <w:tcW w:w="6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Patient Type:          </w:t>
            </w:r>
            <w:r>
              <w:rPr>
                <w:color w:val="000000"/>
                <w:sz w:val="16"/>
                <w:szCs w:val="16"/>
              </w:rPr>
              <w:t xml:space="preserve">In-Patient            Out-Patient          Extended Recovery (&lt;24hrs) </w:t>
            </w:r>
          </w:p>
        </w:tc>
        <w:tc>
          <w:tcPr>
            <w:tcW w:w="4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Interpreter: Language</w:t>
            </w:r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</w:p>
        </w:tc>
      </w:tr>
      <w:tr w:rsidR="00765340" w:rsidTr="00FE0AA8">
        <w:trPr>
          <w:trHeight w:val="24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E6E6E6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PATIENT INFORMATION</w:t>
            </w:r>
          </w:p>
        </w:tc>
      </w:tr>
      <w:tr w:rsidR="00765340">
        <w:trPr>
          <w:trHeight w:val="737"/>
        </w:trPr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Patient’s Last Name 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First Name: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Middle: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Gender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ind w:left="3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Male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3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Social Security Number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765340">
        <w:trPr>
          <w:trHeight w:val="1019"/>
        </w:trPr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Date of Birth: </w:t>
            </w:r>
          </w:p>
        </w:tc>
        <w:tc>
          <w:tcPr>
            <w:tcW w:w="4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Primary Phone Number: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52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Home Work Cell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ind w:left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Alternate Phone Number: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5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Home Work Cell</w:t>
            </w:r>
          </w:p>
        </w:tc>
        <w:tc>
          <w:tcPr>
            <w:tcW w:w="42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Guarantor (if patient is a minor): 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390" w:lineRule="auto"/>
              <w:ind w:left="103" w:right="159" w:hanging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Guarantor Date of Birth: Gender: Male Relationship to Patient: Female</w:t>
            </w:r>
          </w:p>
        </w:tc>
      </w:tr>
    </w:tbl>
    <w:tbl>
      <w:tblPr>
        <w:tblStyle w:val="a0"/>
        <w:tblpPr w:leftFromText="180" w:rightFromText="180" w:vertAnchor="text" w:horzAnchor="margin" w:tblpY="8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1"/>
        <w:gridCol w:w="720"/>
        <w:gridCol w:w="4680"/>
      </w:tblGrid>
      <w:tr w:rsidR="00FE0AA8" w:rsidTr="00FE0AA8">
        <w:trPr>
          <w:trHeight w:val="390"/>
        </w:trPr>
        <w:tc>
          <w:tcPr>
            <w:tcW w:w="10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E6E6E6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INSURANCE INFORMATION</w:t>
            </w:r>
          </w:p>
        </w:tc>
      </w:tr>
      <w:tr w:rsidR="00FE0AA8" w:rsidTr="00FE0AA8">
        <w:trPr>
          <w:trHeight w:val="330"/>
        </w:trPr>
        <w:tc>
          <w:tcPr>
            <w:tcW w:w="61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Primary Insurance: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Subscriber: </w:t>
            </w:r>
          </w:p>
        </w:tc>
      </w:tr>
      <w:tr w:rsidR="00FE0AA8" w:rsidTr="00FE0AA8">
        <w:trPr>
          <w:trHeight w:val="763"/>
        </w:trPr>
        <w:tc>
          <w:tcPr>
            <w:tcW w:w="5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Subscriber ID#: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Authorization #:  </w:t>
            </w:r>
          </w:p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 Authorization Required:  </w:t>
            </w:r>
          </w:p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Authorization Pending: Reference Info: </w:t>
            </w:r>
          </w:p>
        </w:tc>
      </w:tr>
    </w:tbl>
    <w:p w:rsidR="00765340" w:rsidRDefault="00765340" w:rsidP="00FE0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pPr w:leftFromText="180" w:rightFromText="180" w:vertAnchor="text" w:horzAnchor="margin" w:tblpY="27"/>
        <w:tblW w:w="10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4"/>
        <w:gridCol w:w="5417"/>
      </w:tblGrid>
      <w:tr w:rsidR="00FE0AA8" w:rsidTr="00FE0AA8">
        <w:trPr>
          <w:trHeight w:val="309"/>
        </w:trPr>
        <w:tc>
          <w:tcPr>
            <w:tcW w:w="10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E6E6E6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DIAGNOSIS</w:t>
            </w:r>
          </w:p>
        </w:tc>
      </w:tr>
      <w:tr w:rsidR="00FE0AA8" w:rsidTr="00FE0AA8">
        <w:trPr>
          <w:trHeight w:val="320"/>
        </w:trPr>
        <w:tc>
          <w:tcPr>
            <w:tcW w:w="5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Diagnosis: </w:t>
            </w:r>
          </w:p>
        </w:tc>
        <w:tc>
          <w:tcPr>
            <w:tcW w:w="5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A8" w:rsidRDefault="00FE0AA8" w:rsidP="00FE0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ICD 10: </w:t>
            </w:r>
          </w:p>
        </w:tc>
      </w:tr>
    </w:tbl>
    <w:p w:rsidR="00765340" w:rsidRDefault="0076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5340" w:rsidRDefault="0076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1"/>
        <w:gridCol w:w="3780"/>
      </w:tblGrid>
      <w:tr w:rsidR="00765340">
        <w:trPr>
          <w:trHeight w:val="315"/>
        </w:trPr>
        <w:tc>
          <w:tcPr>
            <w:tcW w:w="108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PROCEDURE</w:t>
            </w:r>
            <w:r>
              <w:rPr>
                <w:b/>
                <w:color w:val="000000"/>
                <w:sz w:val="19"/>
                <w:szCs w:val="19"/>
              </w:rPr>
              <w:t xml:space="preserve">                       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color w:val="000000"/>
                <w:sz w:val="19"/>
                <w:szCs w:val="19"/>
              </w:rPr>
              <w:t xml:space="preserve">                           </w:t>
            </w:r>
            <w:r>
              <w:rPr>
                <w:b/>
                <w:color w:val="000000"/>
                <w:sz w:val="16"/>
                <w:szCs w:val="16"/>
              </w:rPr>
              <w:t>LEF</w:t>
            </w: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RIGHT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BILATERAL                                   </w:t>
            </w:r>
          </w:p>
        </w:tc>
      </w:tr>
      <w:tr w:rsidR="00765340">
        <w:trPr>
          <w:trHeight w:val="877"/>
        </w:trPr>
        <w:tc>
          <w:tcPr>
            <w:tcW w:w="7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Name of Procedure: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CPT Code: 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Procedure Length:</w:t>
            </w:r>
          </w:p>
        </w:tc>
      </w:tr>
      <w:tr w:rsidR="00765340">
        <w:trPr>
          <w:trHeight w:val="326"/>
        </w:trPr>
        <w:tc>
          <w:tcPr>
            <w:tcW w:w="108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Open:                           Laparoscopic                   Arthroscopic:                  Robotic:                 Laser </w:t>
            </w:r>
            <w:r>
              <w:rPr>
                <w:color w:val="000000"/>
                <w:sz w:val="16"/>
                <w:szCs w:val="16"/>
              </w:rPr>
              <w:t xml:space="preserve">Type: </w:t>
            </w:r>
          </w:p>
        </w:tc>
      </w:tr>
      <w:tr w:rsidR="00765340">
        <w:trPr>
          <w:trHeight w:val="326"/>
        </w:trPr>
        <w:tc>
          <w:tcPr>
            <w:tcW w:w="108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Comments/Specials/Implants: </w:t>
            </w:r>
          </w:p>
          <w:p w:rsidR="00765340" w:rsidRDefault="0076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sz w:val="16"/>
                <w:szCs w:val="16"/>
              </w:rPr>
            </w:pPr>
          </w:p>
          <w:p w:rsidR="00765340" w:rsidRDefault="0076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sz w:val="16"/>
                <w:szCs w:val="16"/>
              </w:rPr>
            </w:pPr>
          </w:p>
          <w:p w:rsidR="00765340" w:rsidRDefault="0076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sz w:val="16"/>
                <w:szCs w:val="16"/>
              </w:rPr>
            </w:pPr>
          </w:p>
        </w:tc>
      </w:tr>
    </w:tbl>
    <w:p w:rsidR="00765340" w:rsidRDefault="007653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65340" w:rsidRDefault="007653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1"/>
      </w:tblGrid>
      <w:tr w:rsidR="00765340">
        <w:trPr>
          <w:trHeight w:val="311"/>
        </w:trPr>
        <w:tc>
          <w:tcPr>
            <w:tcW w:w="10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E6E6E6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PATIENT FLOW (IN-PATIENTS ONLY)</w:t>
            </w:r>
          </w:p>
        </w:tc>
      </w:tr>
      <w:tr w:rsidR="00765340">
        <w:trPr>
          <w:trHeight w:val="591"/>
        </w:trPr>
        <w:tc>
          <w:tcPr>
            <w:tcW w:w="10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Estimated Days of Admission at each Level of Care, Post Procedure: </w:t>
            </w:r>
          </w:p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ICU Days: PCU Days: Med/Surg Days: </w:t>
            </w:r>
          </w:p>
        </w:tc>
      </w:tr>
    </w:tbl>
    <w:p w:rsidR="00765340" w:rsidRDefault="0076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1"/>
        <w:gridCol w:w="3511"/>
        <w:gridCol w:w="3689"/>
      </w:tblGrid>
      <w:tr w:rsidR="00765340">
        <w:trPr>
          <w:trHeight w:val="314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  <w:shd w:val="clear" w:color="auto" w:fill="E6E6E6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E6E6E6"/>
              </w:rPr>
              <w:t>PRE-SCREEN</w:t>
            </w:r>
          </w:p>
        </w:tc>
      </w:tr>
      <w:tr w:rsidR="00765340">
        <w:trPr>
          <w:trHeight w:val="333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*Phone: *In-Person Visit: Already Scheduled: </w:t>
            </w:r>
          </w:p>
        </w:tc>
      </w:tr>
      <w:tr w:rsidR="00765340">
        <w:trPr>
          <w:trHeight w:val="326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Date 1: </w:t>
            </w:r>
          </w:p>
        </w:tc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Date 2: 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Date 3: </w:t>
            </w:r>
          </w:p>
        </w:tc>
      </w:tr>
      <w:tr w:rsidR="00765340">
        <w:trPr>
          <w:trHeight w:val="326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</w:t>
            </w:r>
            <w:r>
              <w:rPr>
                <w:b/>
                <w:sz w:val="16"/>
                <w:szCs w:val="16"/>
              </w:rPr>
              <w:t>Time Frame</w:t>
            </w:r>
            <w:r>
              <w:rPr>
                <w:b/>
                <w:color w:val="000000"/>
                <w:sz w:val="16"/>
                <w:szCs w:val="16"/>
              </w:rPr>
              <w:t xml:space="preserve"> 1: AM PM </w:t>
            </w:r>
          </w:p>
        </w:tc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Time frame 2: AM PM 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40" w:rsidRDefault="00D2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Preferred </w:t>
            </w:r>
            <w:r>
              <w:rPr>
                <w:b/>
                <w:sz w:val="16"/>
                <w:szCs w:val="16"/>
              </w:rPr>
              <w:t>Time Frame</w:t>
            </w:r>
            <w:r>
              <w:rPr>
                <w:b/>
                <w:color w:val="000000"/>
                <w:sz w:val="16"/>
                <w:szCs w:val="16"/>
              </w:rPr>
              <w:t xml:space="preserve"> 3: AM PM </w:t>
            </w:r>
          </w:p>
        </w:tc>
      </w:tr>
    </w:tbl>
    <w:p w:rsidR="00765340" w:rsidRDefault="00D22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AM (8:00 – 12:00) PM (12:00 PM – 4:00 PM) </w:t>
      </w:r>
      <w:r>
        <w:rPr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>*Determined by Completed Pre-Op Risk Screen</w:t>
      </w:r>
    </w:p>
    <w:sectPr w:rsidR="00765340">
      <w:headerReference w:type="default" r:id="rId6"/>
      <w:pgSz w:w="12240" w:h="15840"/>
      <w:pgMar w:top="720" w:right="722" w:bottom="1632" w:left="71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CF" w:rsidRDefault="00CF28CF">
      <w:pPr>
        <w:spacing w:line="240" w:lineRule="auto"/>
      </w:pPr>
      <w:r>
        <w:separator/>
      </w:r>
    </w:p>
  </w:endnote>
  <w:endnote w:type="continuationSeparator" w:id="0">
    <w:p w:rsidR="00CF28CF" w:rsidRDefault="00C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CF" w:rsidRDefault="00CF28CF">
      <w:pPr>
        <w:spacing w:line="240" w:lineRule="auto"/>
      </w:pPr>
      <w:r>
        <w:separator/>
      </w:r>
    </w:p>
  </w:footnote>
  <w:footnote w:type="continuationSeparator" w:id="0">
    <w:p w:rsidR="00CF28CF" w:rsidRDefault="00C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40" w:rsidRDefault="00D22F6E">
    <w:pPr>
      <w:jc w:val="center"/>
    </w:pPr>
    <w:r>
      <w:rPr>
        <w:rFonts w:ascii="Calibri" w:eastAsia="Calibri" w:hAnsi="Calibri" w:cs="Calibri"/>
        <w:b/>
        <w:noProof/>
        <w:sz w:val="32"/>
        <w:szCs w:val="32"/>
        <w:u w:val="single"/>
      </w:rPr>
      <w:drawing>
        <wp:inline distT="0" distB="0" distL="0" distR="0">
          <wp:extent cx="1785360" cy="423863"/>
          <wp:effectExtent l="0" t="0" r="0" b="0"/>
          <wp:docPr id="1" name="image1.png" descr="C:\Users\Jifarley\Desktop\v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ifarley\Desktop\v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360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0"/>
    <w:rsid w:val="007135FB"/>
    <w:rsid w:val="00765340"/>
    <w:rsid w:val="00CB254D"/>
    <w:rsid w:val="00CF28CF"/>
    <w:rsid w:val="00D22F6E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EEAA0-1BBD-4C8B-B146-D97A59F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Perdue, Bradley - DHS</dc:creator>
  <cp:lastModifiedBy>Perdue, Brad - DHS</cp:lastModifiedBy>
  <cp:revision>2</cp:revision>
  <dcterms:created xsi:type="dcterms:W3CDTF">2023-06-13T22:36:00Z</dcterms:created>
  <dcterms:modified xsi:type="dcterms:W3CDTF">2023-06-13T22:36:00Z</dcterms:modified>
</cp:coreProperties>
</file>